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附件2：</w:t>
      </w:r>
    </w:p>
    <w:p>
      <w:pPr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常熟理工学院协同创新中心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经费预算表</w:t>
      </w:r>
    </w:p>
    <w:p>
      <w:pPr>
        <w:jc w:val="left"/>
        <w:rPr>
          <w:rFonts w:eastAsia="方正黑体简体"/>
          <w:sz w:val="24"/>
          <w:szCs w:val="24"/>
        </w:rPr>
      </w:pPr>
    </w:p>
    <w:tbl>
      <w:tblPr>
        <w:tblStyle w:val="5"/>
        <w:tblW w:w="8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851"/>
        <w:gridCol w:w="760"/>
        <w:gridCol w:w="850"/>
        <w:gridCol w:w="1102"/>
        <w:gridCol w:w="1742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建设项目分类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单价</w:t>
            </w: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经费预算</w:t>
            </w: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设备型号/经费使用说明</w:t>
            </w: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ind w:firstLine="683" w:firstLineChars="325"/>
              <w:rPr>
                <w:szCs w:val="21"/>
              </w:rPr>
            </w:pPr>
            <w:r>
              <w:rPr>
                <w:szCs w:val="21"/>
              </w:rPr>
              <w:t>总       计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一</w:t>
            </w:r>
            <w:r>
              <w:rPr>
                <w:rFonts w:hAnsi="宋体"/>
                <w:szCs w:val="21"/>
              </w:rPr>
              <w:t>、人才培养、开放共享、合作交流、课题研究、服务社会经济等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（一）人才培养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骨干团队成员培养及引进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（二）开放共享、合作交流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参加国内学术会议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参加国际学术会议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合作课题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（三）成果发表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论文发表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专著出版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（四）课题研究（含申报）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开放课题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二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int="eastAsia" w:hAnsi="宋体"/>
                <w:szCs w:val="21"/>
              </w:rPr>
              <w:t>协同中心</w:t>
            </w:r>
            <w:r>
              <w:rPr>
                <w:rFonts w:hAnsi="宋体"/>
                <w:szCs w:val="21"/>
              </w:rPr>
              <w:t>硬件建设</w:t>
            </w:r>
          </w:p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（合计）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（一）设备购置（小计）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（二）图书资料购置（小计）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外文期刊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中文期刊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图</w:t>
            </w:r>
            <w:r>
              <w:rPr>
                <w:rFonts w:hint="eastAsia" w:hAnsi="宋体"/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书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（三）实验室建设（小计）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（四）科技研究与交流平台（小计）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三、其他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万元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40" w:lineRule="exact"/>
        <w:ind w:right="48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59C"/>
    <w:rsid w:val="00031F19"/>
    <w:rsid w:val="00062D93"/>
    <w:rsid w:val="000C10B6"/>
    <w:rsid w:val="000E64BD"/>
    <w:rsid w:val="000F60C6"/>
    <w:rsid w:val="00146E7B"/>
    <w:rsid w:val="00164617"/>
    <w:rsid w:val="0017459C"/>
    <w:rsid w:val="001747F8"/>
    <w:rsid w:val="002106CB"/>
    <w:rsid w:val="002B0F49"/>
    <w:rsid w:val="002D7244"/>
    <w:rsid w:val="002F4D2A"/>
    <w:rsid w:val="003C1037"/>
    <w:rsid w:val="003C71BD"/>
    <w:rsid w:val="003D3196"/>
    <w:rsid w:val="003D5B45"/>
    <w:rsid w:val="00424A01"/>
    <w:rsid w:val="0052386C"/>
    <w:rsid w:val="00671045"/>
    <w:rsid w:val="007646A6"/>
    <w:rsid w:val="00765802"/>
    <w:rsid w:val="00776A82"/>
    <w:rsid w:val="007E5C59"/>
    <w:rsid w:val="007E7F1A"/>
    <w:rsid w:val="008C0F1D"/>
    <w:rsid w:val="0093427E"/>
    <w:rsid w:val="0096462D"/>
    <w:rsid w:val="00A7120E"/>
    <w:rsid w:val="00AB0703"/>
    <w:rsid w:val="00AC0D1A"/>
    <w:rsid w:val="00AF3210"/>
    <w:rsid w:val="00B31B69"/>
    <w:rsid w:val="00B8427F"/>
    <w:rsid w:val="00B94860"/>
    <w:rsid w:val="00C1575E"/>
    <w:rsid w:val="00C270AC"/>
    <w:rsid w:val="00D31BB9"/>
    <w:rsid w:val="00D91E0F"/>
    <w:rsid w:val="00DE3677"/>
    <w:rsid w:val="00E0489D"/>
    <w:rsid w:val="00E547D7"/>
    <w:rsid w:val="00E834AB"/>
    <w:rsid w:val="00EA4A41"/>
    <w:rsid w:val="00EB5AAA"/>
    <w:rsid w:val="00EE2742"/>
    <w:rsid w:val="00F22DDD"/>
    <w:rsid w:val="00F51E8E"/>
    <w:rsid w:val="00F73AFB"/>
    <w:rsid w:val="00F91388"/>
    <w:rsid w:val="00F97BF9"/>
    <w:rsid w:val="00FF6A5C"/>
    <w:rsid w:val="13161700"/>
    <w:rsid w:val="56DE1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uiPriority w:val="99"/>
    <w:pPr>
      <w:ind w:left="100" w:leftChars="2500"/>
    </w:p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character" w:customStyle="1" w:styleId="6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cslg</Company>
  <Pages>2</Pages>
  <Words>73</Words>
  <Characters>418</Characters>
  <Lines>3</Lines>
  <Paragraphs>1</Paragraphs>
  <ScaleCrop>false</ScaleCrop>
  <LinksUpToDate>false</LinksUpToDate>
  <CharactersWithSpaces>490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2015-06-12T01:31:00Z</dcterms:created>
  <dc:creator>hcr</dc:creator>
  <cp:lastModifiedBy>Administrator</cp:lastModifiedBy>
  <dcterms:modified xsi:type="dcterms:W3CDTF">2016-06-08T05:01:48Z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